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85" w:rsidRPr="00E8493C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center"/>
        <w:rPr>
          <w:b/>
          <w:color w:val="1F262D"/>
          <w:sz w:val="28"/>
          <w:szCs w:val="28"/>
        </w:rPr>
      </w:pPr>
      <w:r w:rsidRPr="00E8493C">
        <w:rPr>
          <w:b/>
          <w:color w:val="1F262D"/>
          <w:sz w:val="28"/>
          <w:szCs w:val="28"/>
        </w:rPr>
        <w:t>Уважаемые родители!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rStyle w:val="a4"/>
          <w:color w:val="1F262D"/>
          <w:sz w:val="28"/>
          <w:szCs w:val="28"/>
        </w:rPr>
        <w:t>Поведение родителей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на те вопросы, которые он знает наверняка, чем переживать из-за нерешенных заданий.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Независимо от результата экзамена, часто, щедро и от всей души говорите ему о том, что он (она) - самый(</w:t>
      </w:r>
      <w:proofErr w:type="spellStart"/>
      <w:r w:rsidRPr="00081D85">
        <w:rPr>
          <w:color w:val="1F262D"/>
          <w:sz w:val="28"/>
          <w:szCs w:val="28"/>
        </w:rPr>
        <w:t>ая</w:t>
      </w:r>
      <w:proofErr w:type="spellEnd"/>
      <w:r w:rsidRPr="00081D85">
        <w:rPr>
          <w:color w:val="1F262D"/>
          <w:sz w:val="28"/>
          <w:szCs w:val="28"/>
        </w:rPr>
        <w:t>) любимый(</w:t>
      </w:r>
      <w:proofErr w:type="spellStart"/>
      <w:r w:rsidRPr="00081D85">
        <w:rPr>
          <w:color w:val="1F262D"/>
          <w:sz w:val="28"/>
          <w:szCs w:val="28"/>
        </w:rPr>
        <w:t>ая</w:t>
      </w:r>
      <w:proofErr w:type="spellEnd"/>
      <w:r w:rsidRPr="00081D85">
        <w:rPr>
          <w:color w:val="1F262D"/>
          <w:sz w:val="28"/>
          <w:szCs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rStyle w:val="a4"/>
          <w:color w:val="1F262D"/>
          <w:sz w:val="28"/>
          <w:szCs w:val="28"/>
        </w:rPr>
        <w:t>Организация занятий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 xml:space="preserve"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 (есть медлительные, есть очень активные, есть </w:t>
      </w:r>
      <w:proofErr w:type="spellStart"/>
      <w:r w:rsidRPr="00081D85">
        <w:rPr>
          <w:color w:val="1F262D"/>
          <w:sz w:val="28"/>
          <w:szCs w:val="28"/>
        </w:rPr>
        <w:t>аудиалы</w:t>
      </w:r>
      <w:proofErr w:type="spellEnd"/>
      <w:r w:rsidRPr="00081D85">
        <w:rPr>
          <w:color w:val="1F262D"/>
          <w:sz w:val="28"/>
          <w:szCs w:val="28"/>
        </w:rPr>
        <w:t xml:space="preserve">, </w:t>
      </w:r>
      <w:proofErr w:type="spellStart"/>
      <w:r w:rsidRPr="00081D85">
        <w:rPr>
          <w:color w:val="1F262D"/>
          <w:sz w:val="28"/>
          <w:szCs w:val="28"/>
        </w:rPr>
        <w:t>кинестетики</w:t>
      </w:r>
      <w:proofErr w:type="spellEnd"/>
      <w:r w:rsidRPr="00081D85">
        <w:rPr>
          <w:color w:val="1F262D"/>
          <w:sz w:val="28"/>
          <w:szCs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Одна из главных причин предэкзаменационного стресса - ситуация неопределенности. Заблаговременное ознакомление с правилами</w:t>
      </w:r>
      <w:r w:rsidRPr="00081D85">
        <w:rPr>
          <w:rStyle w:val="apple-converted-space"/>
          <w:color w:val="1F262D"/>
          <w:sz w:val="28"/>
          <w:szCs w:val="28"/>
        </w:rPr>
        <w:t> </w:t>
      </w:r>
      <w:hyperlink r:id="rId4" w:history="1">
        <w:r w:rsidRPr="00081D85">
          <w:rPr>
            <w:rStyle w:val="a5"/>
            <w:color w:val="0071BB"/>
            <w:sz w:val="28"/>
            <w:szCs w:val="28"/>
          </w:rPr>
          <w:t>проведения ЕГЭ</w:t>
        </w:r>
      </w:hyperlink>
      <w:r w:rsidRPr="00081D85">
        <w:rPr>
          <w:rStyle w:val="apple-converted-space"/>
          <w:color w:val="1F262D"/>
          <w:sz w:val="28"/>
          <w:szCs w:val="28"/>
        </w:rPr>
        <w:t> </w:t>
      </w:r>
      <w:r w:rsidRPr="00081D85">
        <w:rPr>
          <w:color w:val="1F262D"/>
          <w:sz w:val="28"/>
          <w:szCs w:val="28"/>
        </w:rPr>
        <w:t>и</w:t>
      </w:r>
      <w:r w:rsidRPr="00081D85">
        <w:rPr>
          <w:rStyle w:val="apple-converted-space"/>
          <w:color w:val="1F262D"/>
          <w:sz w:val="28"/>
          <w:szCs w:val="28"/>
        </w:rPr>
        <w:t> </w:t>
      </w:r>
      <w:hyperlink r:id="rId5" w:tgtFrame="_self" w:history="1">
        <w:r w:rsidRPr="00081D85">
          <w:rPr>
            <w:rStyle w:val="a5"/>
            <w:color w:val="0071BB"/>
            <w:sz w:val="28"/>
            <w:szCs w:val="28"/>
          </w:rPr>
          <w:t>заполнения бланков</w:t>
        </w:r>
      </w:hyperlink>
      <w:r w:rsidRPr="00081D85">
        <w:rPr>
          <w:color w:val="1F262D"/>
          <w:sz w:val="28"/>
          <w:szCs w:val="28"/>
        </w:rPr>
        <w:t>,</w:t>
      </w:r>
      <w:hyperlink r:id="rId6" w:history="1">
        <w:r w:rsidRPr="00081D85">
          <w:rPr>
            <w:rStyle w:val="a5"/>
            <w:color w:val="0071BB"/>
            <w:sz w:val="28"/>
            <w:szCs w:val="28"/>
          </w:rPr>
          <w:t>особенностями экзамена</w:t>
        </w:r>
      </w:hyperlink>
      <w:r w:rsidRPr="00081D85">
        <w:rPr>
          <w:rStyle w:val="apple-converted-space"/>
          <w:color w:val="1F262D"/>
          <w:sz w:val="28"/>
          <w:szCs w:val="28"/>
        </w:rPr>
        <w:t> </w:t>
      </w:r>
      <w:r w:rsidRPr="00081D85">
        <w:rPr>
          <w:color w:val="1F262D"/>
          <w:sz w:val="28"/>
          <w:szCs w:val="28"/>
        </w:rPr>
        <w:t>поможет разрешить эту ситуацию.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Тренировка в решении пробных тестовых заданий также снимает чувство неизвестности.</w:t>
      </w:r>
      <w:bookmarkStart w:id="0" w:name="_GoBack"/>
      <w:bookmarkEnd w:id="0"/>
      <w:r w:rsidRPr="00081D85">
        <w:rPr>
          <w:color w:val="1F262D"/>
          <w:sz w:val="28"/>
          <w:szCs w:val="28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rStyle w:val="a4"/>
          <w:color w:val="1F262D"/>
          <w:sz w:val="28"/>
          <w:szCs w:val="28"/>
        </w:rPr>
        <w:lastRenderedPageBreak/>
        <w:t>Питание и режим дня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Накануне экзамена ребенок должен отдохнуть и как следует выспаться. Проследите за этим.</w:t>
      </w:r>
    </w:p>
    <w:p w:rsid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</w:p>
    <w:p w:rsidR="00081D85" w:rsidRPr="00081D85" w:rsidRDefault="00081D85" w:rsidP="00081D85">
      <w:pPr>
        <w:pStyle w:val="a3"/>
        <w:shd w:val="clear" w:color="auto" w:fill="FFFFFF" w:themeFill="background1"/>
        <w:spacing w:before="0" w:beforeAutospacing="0" w:after="0" w:afterAutospacing="0" w:line="252" w:lineRule="atLeast"/>
        <w:ind w:firstLine="567"/>
        <w:jc w:val="both"/>
        <w:rPr>
          <w:color w:val="1F262D"/>
          <w:sz w:val="28"/>
          <w:szCs w:val="28"/>
        </w:rPr>
      </w:pPr>
      <w:r w:rsidRPr="00081D85">
        <w:rPr>
          <w:color w:val="1F262D"/>
          <w:sz w:val="28"/>
          <w:szCs w:val="28"/>
        </w:rPr>
        <w:t xml:space="preserve">* Материалы подготовлены на основе книг </w:t>
      </w:r>
      <w:proofErr w:type="spellStart"/>
      <w:r w:rsidRPr="00081D85">
        <w:rPr>
          <w:color w:val="1F262D"/>
          <w:sz w:val="28"/>
          <w:szCs w:val="28"/>
        </w:rPr>
        <w:t>Ф.Йейтса</w:t>
      </w:r>
      <w:proofErr w:type="spellEnd"/>
      <w:r w:rsidRPr="00081D85">
        <w:rPr>
          <w:color w:val="1F262D"/>
          <w:sz w:val="28"/>
          <w:szCs w:val="28"/>
        </w:rPr>
        <w:t xml:space="preserve"> "Искусство памяти"; Корсакова И.А., Корсаковой Н.К. "Хорошая память на каждый день", бесед с лучшими россий</w:t>
      </w:r>
      <w:r>
        <w:rPr>
          <w:color w:val="1F262D"/>
          <w:sz w:val="28"/>
          <w:szCs w:val="28"/>
        </w:rPr>
        <w:t>скими психологами и педагогами.</w:t>
      </w:r>
    </w:p>
    <w:p w:rsidR="00040342" w:rsidRDefault="00040342"/>
    <w:sectPr w:rsidR="00040342" w:rsidSect="00081D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1D85"/>
    <w:rsid w:val="00040342"/>
    <w:rsid w:val="00081D85"/>
    <w:rsid w:val="00337AD0"/>
    <w:rsid w:val="00BB6E82"/>
    <w:rsid w:val="00E8493C"/>
    <w:rsid w:val="00F6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D85"/>
    <w:rPr>
      <w:b/>
      <w:bCs/>
    </w:rPr>
  </w:style>
  <w:style w:type="character" w:customStyle="1" w:styleId="apple-converted-space">
    <w:name w:val="apple-converted-space"/>
    <w:basedOn w:val="a0"/>
    <w:rsid w:val="00081D85"/>
  </w:style>
  <w:style w:type="character" w:styleId="a5">
    <w:name w:val="Hyperlink"/>
    <w:basedOn w:val="a0"/>
    <w:uiPriority w:val="99"/>
    <w:semiHidden/>
    <w:unhideWhenUsed/>
    <w:rsid w:val="00081D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D85"/>
    <w:rPr>
      <w:b/>
      <w:bCs/>
    </w:rPr>
  </w:style>
  <w:style w:type="character" w:customStyle="1" w:styleId="apple-converted-space">
    <w:name w:val="apple-converted-space"/>
    <w:basedOn w:val="a0"/>
    <w:rsid w:val="00081D85"/>
  </w:style>
  <w:style w:type="character" w:styleId="a5">
    <w:name w:val="Hyperlink"/>
    <w:basedOn w:val="a0"/>
    <w:uiPriority w:val="99"/>
    <w:semiHidden/>
    <w:unhideWhenUsed/>
    <w:rsid w:val="00081D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ge.edu.ru/ru/main/rules_procedures/" TargetMode="External"/><Relationship Id="rId5" Type="http://schemas.openxmlformats.org/officeDocument/2006/relationships/hyperlink" Target="http://ege.edu.ru/ru/main/blanks/" TargetMode="External"/><Relationship Id="rId4" Type="http://schemas.openxmlformats.org/officeDocument/2006/relationships/hyperlink" Target="http://ege.edu.ru/ru/main/rules_procedures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Company>Krokoz™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admin</cp:lastModifiedBy>
  <cp:revision>2</cp:revision>
  <dcterms:created xsi:type="dcterms:W3CDTF">2018-11-26T18:49:00Z</dcterms:created>
  <dcterms:modified xsi:type="dcterms:W3CDTF">2018-11-26T18:49:00Z</dcterms:modified>
</cp:coreProperties>
</file>